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C4" w:rsidRPr="00584CC4" w:rsidRDefault="00584CC4" w:rsidP="00584CC4">
      <w:pPr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Pr="00584CC4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</w:t>
      </w:r>
    </w:p>
    <w:p w:rsidR="00584CC4" w:rsidRPr="00584CC4" w:rsidRDefault="00584CC4" w:rsidP="00584CC4">
      <w:pPr>
        <w:jc w:val="center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>средняя общеобразовательная школа № 451</w:t>
      </w:r>
    </w:p>
    <w:tbl>
      <w:tblPr>
        <w:tblpPr w:leftFromText="180" w:rightFromText="180" w:bottomFromText="160" w:vertAnchor="text" w:horzAnchor="margin" w:tblpXSpec="center" w:tblpY="76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5"/>
        <w:gridCol w:w="3626"/>
        <w:gridCol w:w="3392"/>
      </w:tblGrid>
      <w:tr w:rsidR="00584CC4" w:rsidRPr="00584CC4" w:rsidTr="00584CC4">
        <w:trPr>
          <w:trHeight w:val="1905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рекомендована к утверждению на заседании методического объединения учителей начальной школы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ГБОУ СОШ  № 451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__________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от «_____»_________2018 г.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</w:t>
            </w:r>
            <w:proofErr w:type="gramEnd"/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педагогическим советом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ГБОУ СОШ  № 451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__________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от «_____»________2018 г.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«Утверждаю»____________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М.С.Ильина</w:t>
            </w:r>
            <w:proofErr w:type="spellEnd"/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приказ №_________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CC4">
              <w:rPr>
                <w:rFonts w:ascii="Times New Roman" w:eastAsia="Calibri" w:hAnsi="Times New Roman" w:cs="Times New Roman"/>
                <w:sz w:val="24"/>
                <w:szCs w:val="24"/>
              </w:rPr>
              <w:t>от «_____»________2018 г.</w:t>
            </w:r>
          </w:p>
          <w:p w:rsidR="00584CC4" w:rsidRPr="00584CC4" w:rsidRDefault="00584CC4" w:rsidP="00584C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4CC4" w:rsidRPr="00584CC4" w:rsidRDefault="00584CC4" w:rsidP="00584CC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84CC4">
        <w:rPr>
          <w:rFonts w:ascii="Times New Roman" w:hAnsi="Times New Roman" w:cs="Times New Roman"/>
          <w:sz w:val="24"/>
          <w:szCs w:val="24"/>
        </w:rPr>
        <w:t>Колпинского</w:t>
      </w:r>
      <w:proofErr w:type="spellEnd"/>
      <w:r w:rsidRPr="00584CC4">
        <w:rPr>
          <w:rFonts w:ascii="Times New Roman" w:hAnsi="Times New Roman" w:cs="Times New Roman"/>
          <w:sz w:val="24"/>
          <w:szCs w:val="24"/>
        </w:rPr>
        <w:t xml:space="preserve"> района Санкт-Петербурга</w:t>
      </w:r>
    </w:p>
    <w:p w:rsidR="00584CC4" w:rsidRPr="00584CC4" w:rsidRDefault="00584CC4" w:rsidP="00584C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4CC4" w:rsidRPr="00584CC4" w:rsidRDefault="00584CC4" w:rsidP="00584C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CC4" w:rsidRPr="00584CC4" w:rsidRDefault="00584CC4" w:rsidP="00584CC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84CC4" w:rsidRPr="00584CC4" w:rsidRDefault="00584CC4" w:rsidP="00584CC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584CC4" w:rsidP="00584C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4E7E7F" w:rsidRPr="00584CC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F3598" w:rsidRPr="00584CC4" w:rsidRDefault="00584CC4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По </w:t>
      </w:r>
      <w:r w:rsidR="00CF3598" w:rsidRPr="00584CC4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>«</w:t>
      </w:r>
      <w:r w:rsidR="001B0E70" w:rsidRPr="00584CC4">
        <w:rPr>
          <w:rFonts w:ascii="Times New Roman" w:hAnsi="Times New Roman" w:cs="Times New Roman"/>
          <w:sz w:val="24"/>
          <w:szCs w:val="24"/>
        </w:rPr>
        <w:t>Мир</w:t>
      </w:r>
      <w:r w:rsidR="0017646E" w:rsidRPr="00584CC4">
        <w:rPr>
          <w:rFonts w:ascii="Times New Roman" w:hAnsi="Times New Roman" w:cs="Times New Roman"/>
          <w:sz w:val="24"/>
          <w:szCs w:val="24"/>
        </w:rPr>
        <w:t xml:space="preserve"> танца</w:t>
      </w:r>
      <w:r w:rsidRPr="00584CC4">
        <w:rPr>
          <w:rFonts w:ascii="Times New Roman" w:hAnsi="Times New Roman" w:cs="Times New Roman"/>
          <w:sz w:val="24"/>
          <w:szCs w:val="24"/>
        </w:rPr>
        <w:t>»</w:t>
      </w:r>
    </w:p>
    <w:p w:rsidR="00584CC4" w:rsidRPr="00584CC4" w:rsidRDefault="00584CC4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>(общекультурное направление)</w:t>
      </w:r>
    </w:p>
    <w:p w:rsidR="00CF3598" w:rsidRPr="00584CC4" w:rsidRDefault="001B0E70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>1-4</w:t>
      </w:r>
      <w:r w:rsidR="00AB0A9D" w:rsidRPr="00584CC4">
        <w:rPr>
          <w:rFonts w:ascii="Times New Roman" w:hAnsi="Times New Roman" w:cs="Times New Roman"/>
          <w:sz w:val="24"/>
          <w:szCs w:val="24"/>
        </w:rPr>
        <w:t xml:space="preserve"> </w:t>
      </w:r>
      <w:r w:rsidR="004E7E7F" w:rsidRPr="00584CC4">
        <w:rPr>
          <w:rFonts w:ascii="Times New Roman" w:hAnsi="Times New Roman" w:cs="Times New Roman"/>
          <w:sz w:val="24"/>
          <w:szCs w:val="24"/>
        </w:rPr>
        <w:t>кл</w:t>
      </w:r>
      <w:r w:rsidR="00FF62C2" w:rsidRPr="00584CC4">
        <w:rPr>
          <w:rFonts w:ascii="Times New Roman" w:hAnsi="Times New Roman" w:cs="Times New Roman"/>
          <w:sz w:val="24"/>
          <w:szCs w:val="24"/>
        </w:rPr>
        <w:t>ассы</w:t>
      </w: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7E7F" w:rsidRPr="00584CC4" w:rsidRDefault="004E7E7F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4E7E7F" w:rsidRPr="00584CC4" w:rsidRDefault="004E7E7F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4E7E7F" w:rsidRPr="00584CC4" w:rsidRDefault="004E7E7F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9775CA" w:rsidRPr="00584CC4" w:rsidRDefault="009775CA" w:rsidP="009775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="00CF3598" w:rsidRPr="00584CC4">
        <w:rPr>
          <w:rFonts w:ascii="Times New Roman" w:hAnsi="Times New Roman" w:cs="Times New Roman"/>
          <w:sz w:val="24"/>
          <w:szCs w:val="24"/>
        </w:rPr>
        <w:t>Составитель:</w:t>
      </w:r>
      <w:r w:rsidRPr="0097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Бугаенко Е. Б.</w:t>
      </w:r>
    </w:p>
    <w:p w:rsidR="009775CA" w:rsidRPr="00584CC4" w:rsidRDefault="009775CA" w:rsidP="009775CA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CF3598" w:rsidRPr="00584CC4" w:rsidRDefault="00CF3598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584CC4" w:rsidRPr="00584CC4" w:rsidRDefault="00584CC4" w:rsidP="00584C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584CC4" w:rsidRPr="00584CC4" w:rsidRDefault="00584CC4" w:rsidP="00584C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CC4" w:rsidRPr="00584CC4" w:rsidRDefault="00584CC4" w:rsidP="00584C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Санкт-Петербург</w:t>
      </w:r>
    </w:p>
    <w:p w:rsidR="004E7E7F" w:rsidRPr="00584CC4" w:rsidRDefault="00584CC4" w:rsidP="00584C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B0E70" w:rsidRPr="00584CC4">
        <w:rPr>
          <w:rFonts w:ascii="Times New Roman" w:hAnsi="Times New Roman" w:cs="Times New Roman"/>
          <w:sz w:val="24"/>
          <w:szCs w:val="24"/>
        </w:rPr>
        <w:t>2018</w:t>
      </w:r>
      <w:r w:rsidR="004E7E7F" w:rsidRPr="00584CC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F3598" w:rsidRPr="00584CC4" w:rsidRDefault="00CF3598" w:rsidP="00CF3598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CF3598" w:rsidP="00CF35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598" w:rsidRPr="00584CC4" w:rsidRDefault="00584CC4" w:rsidP="00584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C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F3598" w:rsidRPr="00584C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F3598" w:rsidRPr="00584CC4" w:rsidRDefault="00CF3598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В духовной культуре человечества хореографическое искусство занимает своё особое значимое место. Являясь одним из самых древних видов искусства, появившись с рождением человечества, танец всегда неразрывно связан с жизнью. Уже в наскальных рисунках, созданных несколько тысячелетий тому назад, встречаются изображения пляшущих людей. «Танец возник тогда, когда </w:t>
      </w:r>
      <w:proofErr w:type="gramStart"/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искусство, выраженное в движении и жесте подчинилось</w:t>
      </w:r>
      <w:proofErr w:type="gramEnd"/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ритму и музыке». Танцы первобытных людей сменили сценические танцы древних греков и римлян, затем «хороводы», «бранли», появились первые балеты.</w:t>
      </w:r>
    </w:p>
    <w:p w:rsidR="00CF3598" w:rsidRPr="00584CC4" w:rsidRDefault="00CF3598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Изменялось общество - изменялось и танцевальное искусство. XX век принёс с собой новую, более сложную технику, новые специальности, и новое отношение к хореографическому искусству. Танец стал больше, чем красивое зрелищное представление. На данном этапе развития танец раскрывает духовно-нравственный потенциал человека, его способность ценить красоту, совершенство мира природы и гармонично взаимодействовать с ним. «В танце есть элемент и легенды и жизни, Танец есть мост, перекинутый из нашей обыденной жизни к воздушным замкам свободного творчества. И, именно, потому, что в танце есть нечто от искусства, и нечто от жизни, в нём должна раскрываться та таинственная связь, которая сковывает творчество жизни со свободным творчеством...»</w:t>
      </w:r>
    </w:p>
    <w:p w:rsidR="00CF3598" w:rsidRPr="00584CC4" w:rsidRDefault="00CF3598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Танец пронизывает самые разнообразные области культуры и искусства. Танец - искусство - многогранное, объединяющее искусство действия с музыкой, художественными образами, произведениями литературы.</w:t>
      </w:r>
    </w:p>
    <w:p w:rsidR="00A317F7" w:rsidRPr="00584CC4" w:rsidRDefault="00A317F7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val="x-none" w:eastAsia="ru-RU" w:bidi="ru-RU"/>
        </w:rPr>
      </w:pPr>
      <w:r w:rsidRPr="00584CC4">
        <w:rPr>
          <w:rFonts w:ascii="Times New Roman" w:hAnsi="Times New Roman" w:cs="Times New Roman"/>
          <w:b/>
          <w:color w:val="000000"/>
          <w:sz w:val="24"/>
          <w:szCs w:val="24"/>
          <w:lang w:val="x-none" w:eastAsia="ru-RU" w:bidi="ru-RU"/>
        </w:rPr>
        <w:t>Направленностью</w:t>
      </w:r>
      <w:r w:rsidRPr="00584CC4">
        <w:rPr>
          <w:rFonts w:ascii="Times New Roman" w:hAnsi="Times New Roman" w:cs="Times New Roman"/>
          <w:color w:val="000000"/>
          <w:sz w:val="24"/>
          <w:szCs w:val="24"/>
          <w:lang w:val="x-none" w:eastAsia="ru-RU" w:bidi="ru-RU"/>
        </w:rPr>
        <w:t xml:space="preserve"> данной  образовательной программы является – художественно-эстетическое творчество.</w:t>
      </w:r>
    </w:p>
    <w:p w:rsidR="00A317F7" w:rsidRPr="00584CC4" w:rsidRDefault="00A317F7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Важным аспектом деятельности по данной программе является принцип её действия. Это получение и развитие детьми навыков понимать, чувствовать своё тело и уметь управлять им, чтобы в дальнейшем не только исполнять непосредственно танцевальные фрагменты, но и уметь пользоваться телом как инструментом, позволяющим ярче и точнее создавать тот или иной образ.</w:t>
      </w:r>
    </w:p>
    <w:p w:rsidR="00A317F7" w:rsidRPr="00584CC4" w:rsidRDefault="00A317F7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Таким образом, осваивая материал образовательной программы и применяя его в самостоятельной работе, каждый ребёнок получает возможность стать обладателем ряда компетенций. Это в первую очередь образовательная компетенция, учебно-познавательная и коммуникативная. Также, приложив дополнительные усилия, можно сформировать информационную, социальную и компетенцию личного самосовершенствования. </w:t>
      </w:r>
    </w:p>
    <w:p w:rsidR="00423DF0" w:rsidRPr="00584CC4" w:rsidRDefault="00423DF0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Новизна и актуальность</w:t>
      </w: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данной образовательной программы обусловлена тем, что предлагаемые учебные разделы по шести танцевальным направлениям являются востребованными, а репертуар подбирается педагогом с учётом возможностей и интересов каждой возрастной группы. Так, классический танец формирует тело танцовщика, джазовый танец даёт ему свободу, а с помощью современного танца каждый может влиться в культуру современной молодёжи. Поэтому, олицетворяющие изящество и лёгкость постановки рождаются на основе классического танца; несущие в себе загадку и заставляющие думать номера появляются в результате занятий джазовым танцем; а яркие, эмоционально насыщенные и всегда динамичные танцы с элементами шоу, возникают благодаря взрывному хип-хопу.</w:t>
      </w:r>
    </w:p>
    <w:p w:rsidR="006B0197" w:rsidRPr="00584CC4" w:rsidRDefault="00423DF0" w:rsidP="009772D4">
      <w:pPr>
        <w:spacing w:line="240" w:lineRule="auto"/>
        <w:ind w:firstLine="5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Отсюда и основные принципы, на которые опирается данная программа. </w:t>
      </w:r>
      <w:proofErr w:type="gramStart"/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Это совместная деятельность педагога и детей при наполнении содержанием творческих </w:t>
      </w:r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работ, а также коллективная работа над формированием крепкой, дружной, целеустремлённой, позитивной и перспективной команды, в состав которой войдут обучающиеся всех возрастов.</w:t>
      </w:r>
      <w:proofErr w:type="gramEnd"/>
      <w:r w:rsidRPr="00584CC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Таким образом, в результате участники танцевального коллектива смогут применять сформированные в процессе обучения компетенции в собственном творчестве.</w:t>
      </w:r>
    </w:p>
    <w:p w:rsidR="006B0197" w:rsidRPr="00584CC4" w:rsidRDefault="006B0197" w:rsidP="009772D4">
      <w:pPr>
        <w:autoSpaceDE w:val="0"/>
        <w:autoSpaceDN w:val="0"/>
        <w:adjustRightInd w:val="0"/>
        <w:spacing w:before="14" w:after="0" w:line="240" w:lineRule="auto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и развитие индивидуальных способностей и творческого потенциала воспитанников посредством изучения разных стилей и направлений в области танцевального искусства.</w:t>
      </w:r>
    </w:p>
    <w:p w:rsidR="009772D4" w:rsidRPr="00584CC4" w:rsidRDefault="009772D4" w:rsidP="009772D4">
      <w:pPr>
        <w:autoSpaceDE w:val="0"/>
        <w:autoSpaceDN w:val="0"/>
        <w:adjustRightInd w:val="0"/>
        <w:spacing w:before="14" w:after="0" w:line="240" w:lineRule="auto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197" w:rsidRPr="00584CC4" w:rsidRDefault="006B0197" w:rsidP="009772D4">
      <w:pPr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6B0197" w:rsidRPr="00584CC4" w:rsidRDefault="006B0197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-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основа</w:t>
      </w:r>
      <w:r w:rsidR="009772D4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proofErr w:type="gramStart"/>
      <w:r w:rsidR="009772D4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классического</w:t>
      </w:r>
      <w:proofErr w:type="gramEnd"/>
      <w:r w:rsidR="009772D4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современному танцам.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деятельности по образовательной программе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танцевальной культуре города, страны, мира</w:t>
      </w:r>
    </w:p>
    <w:p w:rsidR="006B0197" w:rsidRPr="00584CC4" w:rsidRDefault="006B0197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-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мировоззрения воспитанников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1330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жить и работать в коллектив</w:t>
      </w:r>
    </w:p>
    <w:p w:rsidR="006B0197" w:rsidRPr="00584CC4" w:rsidRDefault="006B0197" w:rsidP="009772D4">
      <w:pPr>
        <w:widowControl w:val="0"/>
        <w:numPr>
          <w:ilvl w:val="0"/>
          <w:numId w:val="9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творческой активности</w:t>
      </w:r>
    </w:p>
    <w:p w:rsidR="006B0197" w:rsidRPr="00584CC4" w:rsidRDefault="006B0197" w:rsidP="009772D4">
      <w:pPr>
        <w:tabs>
          <w:tab w:val="left" w:pos="1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</w:t>
      </w:r>
      <w:r w:rsidR="004D7E5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6B0197" w:rsidRPr="00584CC4" w:rsidRDefault="006B0197" w:rsidP="009772D4">
      <w:pPr>
        <w:numPr>
          <w:ilvl w:val="1"/>
          <w:numId w:val="10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ind w:left="425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</w:t>
      </w:r>
    </w:p>
    <w:p w:rsidR="006B0197" w:rsidRPr="00584CC4" w:rsidRDefault="006B0197" w:rsidP="009772D4">
      <w:pPr>
        <w:numPr>
          <w:ilvl w:val="1"/>
          <w:numId w:val="10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функциональных возможностей организма</w:t>
      </w:r>
    </w:p>
    <w:p w:rsidR="006B0197" w:rsidRPr="00584CC4" w:rsidRDefault="006B0197" w:rsidP="009772D4">
      <w:pPr>
        <w:numPr>
          <w:ilvl w:val="1"/>
          <w:numId w:val="10"/>
        </w:numPr>
        <w:tabs>
          <w:tab w:val="left" w:pos="133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собственного вкуса и стиля</w:t>
      </w:r>
    </w:p>
    <w:p w:rsidR="004D7E50" w:rsidRPr="00584CC4" w:rsidRDefault="004D7E50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Программа </w:t>
      </w:r>
      <w:r w:rsidR="0017646E" w:rsidRPr="00584CC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«</w:t>
      </w:r>
      <w:r w:rsidR="009772D4" w:rsidRPr="00584CC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Мир</w:t>
      </w:r>
      <w:r w:rsidR="0017646E" w:rsidRPr="00584CC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танца</w:t>
      </w:r>
      <w:r w:rsidRPr="00584CC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»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рассчитана на детей </w:t>
      </w:r>
      <w:r w:rsidR="009772D4" w:rsidRPr="00584CC4">
        <w:rPr>
          <w:rFonts w:ascii="Times New Roman" w:eastAsia="Times New Roman" w:hAnsi="Times New Roman" w:cs="Times New Roman"/>
          <w:sz w:val="24"/>
          <w:szCs w:val="24"/>
          <w:lang w:eastAsia="x-none"/>
        </w:rPr>
        <w:t>младшего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школьного возраста. Продолжительностью </w:t>
      </w:r>
      <w:r w:rsidR="00FF62C2" w:rsidRPr="00584CC4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D2540A" w:rsidRPr="00584CC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года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4D7E50" w:rsidRPr="00584CC4" w:rsidRDefault="004D7E50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D7E50" w:rsidRPr="00584CC4" w:rsidRDefault="004D7E50" w:rsidP="009772D4">
      <w:pPr>
        <w:autoSpaceDE w:val="0"/>
        <w:autoSpaceDN w:val="0"/>
        <w:adjustRightInd w:val="0"/>
        <w:spacing w:before="5" w:after="18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Разделы программы:</w:t>
      </w:r>
    </w:p>
    <w:p w:rsidR="004D7E50" w:rsidRPr="00584CC4" w:rsidRDefault="004D7E50" w:rsidP="009772D4">
      <w:pPr>
        <w:numPr>
          <w:ilvl w:val="0"/>
          <w:numId w:val="1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Музыкально-ритмическая деятельность</w:t>
      </w:r>
    </w:p>
    <w:p w:rsidR="004D7E50" w:rsidRPr="00584CC4" w:rsidRDefault="004D7E50" w:rsidP="009772D4">
      <w:pPr>
        <w:numPr>
          <w:ilvl w:val="0"/>
          <w:numId w:val="1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Основы классического танца</w:t>
      </w:r>
    </w:p>
    <w:p w:rsidR="004D7E50" w:rsidRPr="00584CC4" w:rsidRDefault="004D7E50" w:rsidP="009772D4">
      <w:pPr>
        <w:numPr>
          <w:ilvl w:val="0"/>
          <w:numId w:val="1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Современный танец</w:t>
      </w:r>
    </w:p>
    <w:p w:rsidR="004D7E50" w:rsidRPr="00584CC4" w:rsidRDefault="004D7E50" w:rsidP="009772D4">
      <w:pPr>
        <w:numPr>
          <w:ilvl w:val="0"/>
          <w:numId w:val="1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Постановочная работа (ансамбль)</w:t>
      </w:r>
    </w:p>
    <w:p w:rsidR="00662E98" w:rsidRPr="00584CC4" w:rsidRDefault="00662E98" w:rsidP="009772D4">
      <w:pPr>
        <w:autoSpaceDE w:val="0"/>
        <w:autoSpaceDN w:val="0"/>
        <w:adjustRightInd w:val="0"/>
        <w:spacing w:before="53" w:after="0" w:line="240" w:lineRule="auto"/>
        <w:ind w:firstLine="7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56AFD" w:rsidRPr="00584CC4" w:rsidRDefault="00756AFD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56AFD" w:rsidRPr="00584CC4" w:rsidRDefault="00756AFD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2D4" w:rsidRPr="00584CC4" w:rsidRDefault="009772D4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AFD" w:rsidRPr="00584CC4" w:rsidRDefault="00756AFD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12A" w:rsidRPr="00584CC4" w:rsidRDefault="0066512A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программы.</w:t>
      </w:r>
    </w:p>
    <w:p w:rsidR="0066512A" w:rsidRPr="00584CC4" w:rsidRDefault="0066512A" w:rsidP="009772D4">
      <w:pPr>
        <w:autoSpaceDE w:val="0"/>
        <w:autoSpaceDN w:val="0"/>
        <w:adjustRightInd w:val="0"/>
        <w:spacing w:before="53" w:after="0" w:line="240" w:lineRule="auto"/>
        <w:ind w:firstLine="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2E98" w:rsidRPr="00584CC4" w:rsidRDefault="004D7E50" w:rsidP="009772D4">
      <w:pPr>
        <w:autoSpaceDE w:val="0"/>
        <w:autoSpaceDN w:val="0"/>
        <w:adjustRightInd w:val="0"/>
        <w:spacing w:before="53" w:after="0" w:line="240" w:lineRule="auto"/>
        <w:ind w:firstLine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«Музыкально-ритмическая деятельность».</w:t>
      </w:r>
    </w:p>
    <w:p w:rsidR="004D7E50" w:rsidRPr="00584CC4" w:rsidRDefault="004D7E50" w:rsidP="009772D4">
      <w:pPr>
        <w:autoSpaceDE w:val="0"/>
        <w:autoSpaceDN w:val="0"/>
        <w:adjustRightInd w:val="0"/>
        <w:spacing w:before="53" w:after="0" w:line="240" w:lineRule="auto"/>
        <w:ind w:firstLine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Раздел, изучаемый на первом и втором годах обучения. Он включает в себя упражнения, развивающие в детях не только общую музыкальность, но и отдельно: развитие чувства музыкального ритма, темпа, метра, размера. На занятиях музыкально-ритмической деятельностью воспитанники танцевального коллектива приобретают навыки определения характера музыкальных композиций, учатся описать словами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услышанное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пробуют применить в танце предложенные ритмические рисунки.</w:t>
      </w:r>
    </w:p>
    <w:p w:rsidR="004D7E50" w:rsidRPr="00584CC4" w:rsidRDefault="004D7E50" w:rsidP="009772D4">
      <w:pPr>
        <w:autoSpaceDE w:val="0"/>
        <w:autoSpaceDN w:val="0"/>
        <w:adjustRightInd w:val="0"/>
        <w:spacing w:before="53" w:after="0" w:line="240" w:lineRule="auto"/>
        <w:ind w:firstLine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98" w:rsidRPr="00584CC4" w:rsidRDefault="004D7E50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Основы классического танца.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4D7E50" w:rsidRPr="00584CC4" w:rsidRDefault="004D7E50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Раздел, изучаемый с первого по четвертый года обучения. Предлагается материал, богатый упражнениями на развитие природной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выворотности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ног, воспитание правильной осанки, постановку корпуса, растяжку мышечных связок и общее укрепление мышц рук, ног, спины. Также классический танец воспитывает чувство прекрасного, грацию, лёгкость, изящество, приобщает к высокой культуре и искусству. Именно поэтому его называют основой основ. Без занятий классическим танцем невозможно сформировать совершенное тело, прямую спину и наделить руки мягкостью и воздушностью.</w:t>
      </w:r>
    </w:p>
    <w:p w:rsidR="0066512A" w:rsidRPr="00584CC4" w:rsidRDefault="0066512A" w:rsidP="009772D4">
      <w:pPr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62E98" w:rsidRPr="00584CC4" w:rsidRDefault="004D7E50" w:rsidP="009772D4">
      <w:pPr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Современный танец.</w:t>
      </w:r>
    </w:p>
    <w:p w:rsidR="004D7E50" w:rsidRPr="00584CC4" w:rsidRDefault="004D7E50" w:rsidP="00977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случае это хип-хоп танец. Он является одним из наиболее популярных направлений в современной танцевальной культуре. Название этого танца переводится как «мелко прыгать», соответственно и сам танец характеризуется большим количеством разнообразных прыжков. В хип-хоп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танцах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тела полностью подчинены музыкальному биту, поэтому они могут быть мягкими и расслабленными или же наоборот резкими и агрессивными. Отличительным моментом хип-хоп танцев является и то, что они свободны в исполнении и не имеют правил и канонов. Поэтому их ещё называют уличными танцами. Отсюда и свобода творчества, импровизация и яркая эмоциональность.</w:t>
      </w:r>
    </w:p>
    <w:p w:rsidR="00662E98" w:rsidRPr="00584CC4" w:rsidRDefault="00662E98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</w:p>
    <w:p w:rsidR="00430A90" w:rsidRPr="00584CC4" w:rsidRDefault="004D7E50" w:rsidP="00977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Постановочная работа.</w:t>
      </w:r>
    </w:p>
    <w:p w:rsidR="004D7E50" w:rsidRPr="00584CC4" w:rsidRDefault="004D7E50" w:rsidP="00977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ансамбль. Постановка сценических номеров с участием воспитанников из разных возрастных групп. Здесь же формируется репертуар коллектива, и проходят репетиции отдельных танцев.</w:t>
      </w:r>
    </w:p>
    <w:p w:rsidR="004D7E50" w:rsidRPr="00584CC4" w:rsidRDefault="004D7E50" w:rsidP="009772D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</w:p>
    <w:p w:rsidR="00430A90" w:rsidRPr="00584CC4" w:rsidRDefault="004D7E50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Организационно-массовая работа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7E50" w:rsidRPr="00584CC4" w:rsidRDefault="004D7E50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раздел включает в себя воспитательные меро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приятия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инструктажи по технике безопасности и аттестация воспитанников (промежуточная, итоговая).</w:t>
      </w:r>
    </w:p>
    <w:p w:rsidR="00662E98" w:rsidRPr="00584CC4" w:rsidRDefault="00662E98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98" w:rsidRPr="00584CC4" w:rsidRDefault="00662E98" w:rsidP="009772D4">
      <w:pPr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E50" w:rsidRPr="00584CC4" w:rsidRDefault="004D7E50" w:rsidP="009772D4">
      <w:pPr>
        <w:autoSpaceDE w:val="0"/>
        <w:autoSpaceDN w:val="0"/>
        <w:adjustRightInd w:val="0"/>
        <w:spacing w:before="24" w:after="0" w:line="240" w:lineRule="auto"/>
        <w:ind w:left="119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и планирование работы</w:t>
      </w:r>
    </w:p>
    <w:p w:rsidR="004D7E50" w:rsidRPr="00584CC4" w:rsidRDefault="004D7E50" w:rsidP="009772D4">
      <w:pPr>
        <w:autoSpaceDE w:val="0"/>
        <w:autoSpaceDN w:val="0"/>
        <w:adjustRightInd w:val="0"/>
        <w:spacing w:before="2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7E50" w:rsidRPr="00584CC4" w:rsidRDefault="004D7E50" w:rsidP="009772D4">
      <w:pPr>
        <w:autoSpaceDE w:val="0"/>
        <w:autoSpaceDN w:val="0"/>
        <w:adjustRightInd w:val="0"/>
        <w:spacing w:before="24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Группы</w:t>
      </w:r>
      <w:r w:rsidR="007257FF" w:rsidRPr="00584C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формируются согласн</w:t>
      </w:r>
      <w:r w:rsidR="00D2540A" w:rsidRPr="00584C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AB0A9D" w:rsidRPr="00584C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возрастному принципу  5  класс</w:t>
      </w:r>
      <w:r w:rsidR="007257FF" w:rsidRPr="00584C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7E50" w:rsidRPr="00584CC4" w:rsidRDefault="0066512A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before="15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внеурочной</w:t>
      </w:r>
      <w:r w:rsidR="007257FF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4D7E5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Занятия, учебный процесс.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хореографического материала и работа над ним.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работы зрителям.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общей сценической культуры и расширение кругозора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Выезды на концерты, спектакли.</w:t>
      </w:r>
    </w:p>
    <w:p w:rsidR="004D7E50" w:rsidRPr="00584CC4" w:rsidRDefault="004D7E50" w:rsidP="009772D4">
      <w:pPr>
        <w:widowControl w:val="0"/>
        <w:numPr>
          <w:ilvl w:val="0"/>
          <w:numId w:val="12"/>
        </w:numPr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связи с другими коллективами.</w:t>
      </w:r>
    </w:p>
    <w:p w:rsidR="00430A90" w:rsidRPr="00584CC4" w:rsidRDefault="00430A90" w:rsidP="009772D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7E50" w:rsidRPr="00584CC4" w:rsidRDefault="007257FF" w:rsidP="009772D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</w:t>
      </w:r>
      <w:r w:rsidR="004D7E50"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проводятся согласно расписанию:</w:t>
      </w:r>
    </w:p>
    <w:p w:rsidR="008B532E" w:rsidRPr="00584CC4" w:rsidRDefault="004D7E50" w:rsidP="009772D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F23DC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="007257FF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д обучения</w:t>
      </w:r>
      <w:r w:rsidR="009F23DC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1-4</w:t>
      </w:r>
      <w:r w:rsidR="00AB0A9D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402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8B532E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23DC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 раз в неделю по 1 часу. </w:t>
      </w:r>
    </w:p>
    <w:p w:rsidR="009F23DC" w:rsidRPr="00584CC4" w:rsidRDefault="009F23DC" w:rsidP="009772D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классы 33</w:t>
      </w:r>
      <w:r w:rsidR="008B532E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4D7E5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 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классы 34 часов в год. </w:t>
      </w:r>
    </w:p>
    <w:p w:rsidR="00430A90" w:rsidRPr="00584CC4" w:rsidRDefault="00430A90" w:rsidP="009772D4">
      <w:pPr>
        <w:autoSpaceDE w:val="0"/>
        <w:autoSpaceDN w:val="0"/>
        <w:adjustRightInd w:val="0"/>
        <w:spacing w:after="0" w:line="240" w:lineRule="auto"/>
        <w:ind w:right="249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7E50" w:rsidRPr="00584CC4" w:rsidRDefault="004D7E50" w:rsidP="009772D4">
      <w:pPr>
        <w:autoSpaceDE w:val="0"/>
        <w:autoSpaceDN w:val="0"/>
        <w:adjustRightInd w:val="0"/>
        <w:spacing w:after="0" w:line="240" w:lineRule="auto"/>
        <w:ind w:right="249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занятий</w:t>
      </w:r>
    </w:p>
    <w:p w:rsidR="004D7E50" w:rsidRPr="00584CC4" w:rsidRDefault="004D7E50" w:rsidP="009772D4">
      <w:pPr>
        <w:autoSpaceDE w:val="0"/>
        <w:autoSpaceDN w:val="0"/>
        <w:adjustRightInd w:val="0"/>
        <w:spacing w:before="1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могут проводиться несколькими способами в зависимости от цели и содержания. Это групповой способ, коллективный и коллективно-групповой.</w:t>
      </w:r>
    </w:p>
    <w:p w:rsidR="004D7E50" w:rsidRPr="00584CC4" w:rsidRDefault="004D7E50" w:rsidP="009772D4">
      <w:pPr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самой форме в рамках образовательной программы возможны проведения занятий в виде мастер-классов, экскурсий, конкурсов, творческих мастерских.</w:t>
      </w:r>
    </w:p>
    <w:p w:rsidR="00430A90" w:rsidRPr="00584CC4" w:rsidRDefault="00430A90" w:rsidP="009772D4">
      <w:pPr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7" w:rsidRPr="00584CC4" w:rsidRDefault="00AC2C27" w:rsidP="009772D4">
      <w:pPr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организации занятий</w:t>
      </w:r>
    </w:p>
    <w:p w:rsidR="00AC2C27" w:rsidRPr="00584CC4" w:rsidRDefault="00AC2C27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7" w:rsidRPr="00584CC4" w:rsidRDefault="00AC2C27" w:rsidP="009772D4">
      <w:pPr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оптимален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танцевальных занятий</w:t>
      </w:r>
    </w:p>
    <w:p w:rsidR="00AC2C27" w:rsidRPr="00584CC4" w:rsidRDefault="00AC2C27" w:rsidP="009772D4">
      <w:pPr>
        <w:widowControl w:val="0"/>
        <w:numPr>
          <w:ilvl w:val="0"/>
          <w:numId w:val="13"/>
        </w:numPr>
        <w:tabs>
          <w:tab w:val="left" w:pos="1320"/>
        </w:tabs>
        <w:autoSpaceDE w:val="0"/>
        <w:autoSpaceDN w:val="0"/>
        <w:adjustRightInd w:val="0"/>
        <w:spacing w:before="350"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метод - рассказ, беседа, диалог, объяснение.</w:t>
      </w:r>
    </w:p>
    <w:p w:rsidR="00AC2C27" w:rsidRPr="00584CC4" w:rsidRDefault="00AC2C27" w:rsidP="009772D4">
      <w:pPr>
        <w:widowControl w:val="0"/>
        <w:numPr>
          <w:ilvl w:val="0"/>
          <w:numId w:val="13"/>
        </w:numPr>
        <w:tabs>
          <w:tab w:val="left" w:pos="1320"/>
        </w:tabs>
        <w:autoSpaceDE w:val="0"/>
        <w:autoSpaceDN w:val="0"/>
        <w:adjustRightInd w:val="0"/>
        <w:spacing w:before="24" w:after="0" w:line="240" w:lineRule="auto"/>
        <w:ind w:left="667" w:hanging="3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Наглядный метод - показ танцевального материала педагогом, обучающимся, приглашёнными мастерами. Также используется материалы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медиатеки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2C27" w:rsidRPr="00584CC4" w:rsidRDefault="00AC2C27" w:rsidP="009772D4">
      <w:pPr>
        <w:widowControl w:val="0"/>
        <w:numPr>
          <w:ilvl w:val="0"/>
          <w:numId w:val="13"/>
        </w:numPr>
        <w:tabs>
          <w:tab w:val="left" w:pos="1320"/>
        </w:tabs>
        <w:autoSpaceDE w:val="0"/>
        <w:autoSpaceDN w:val="0"/>
        <w:adjustRightInd w:val="0"/>
        <w:spacing w:before="14" w:after="0" w:line="240" w:lineRule="auto"/>
        <w:ind w:left="667" w:hanging="3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практические занятия, самостоятельная работа,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взаимообучение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2C27" w:rsidRPr="00584CC4" w:rsidRDefault="00AC2C27" w:rsidP="009772D4">
      <w:pPr>
        <w:widowControl w:val="0"/>
        <w:numPr>
          <w:ilvl w:val="0"/>
          <w:numId w:val="13"/>
        </w:numPr>
        <w:tabs>
          <w:tab w:val="left" w:pos="1320"/>
        </w:tabs>
        <w:autoSpaceDE w:val="0"/>
        <w:autoSpaceDN w:val="0"/>
        <w:adjustRightInd w:val="0"/>
        <w:spacing w:before="38"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- сравнение, анализ.</w:t>
      </w:r>
    </w:p>
    <w:p w:rsidR="00AC2C27" w:rsidRPr="00584CC4" w:rsidRDefault="00AC2C27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after="0" w:line="240" w:lineRule="auto"/>
        <w:ind w:left="1229" w:right="12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7" w:rsidRPr="00584CC4" w:rsidRDefault="00AC2C27" w:rsidP="009772D4">
      <w:pPr>
        <w:autoSpaceDE w:val="0"/>
        <w:autoSpaceDN w:val="0"/>
        <w:adjustRightInd w:val="0"/>
        <w:spacing w:before="14" w:after="0" w:line="240" w:lineRule="auto"/>
        <w:ind w:left="1229" w:right="12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Психофизиологические и возрастные особенности детей</w:t>
      </w:r>
    </w:p>
    <w:p w:rsidR="00AC2C27" w:rsidRPr="00584CC4" w:rsidRDefault="00AC2C27" w:rsidP="00977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</w:p>
    <w:p w:rsidR="00756AFD" w:rsidRPr="00584CC4" w:rsidRDefault="00756AFD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Младшим школьным возрастом принято считать возраст детей примерно от 7 до 10–11 лет, что соответствует годам его обучения в начальных классах. Это возраст относительно спокойного и равномерного физического развития.</w:t>
      </w:r>
    </w:p>
    <w:p w:rsidR="00756AFD" w:rsidRPr="00584CC4" w:rsidRDefault="00756AFD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Увеличение роста и веса, выносливости, жизненной ёмкости лёгких идёт довольно равномерно и пропорционально.</w:t>
      </w:r>
    </w:p>
    <w:p w:rsidR="00756AFD" w:rsidRPr="00584CC4" w:rsidRDefault="00756AFD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Костная система младшего школьника ещё находится в стадии формирования — окостенение позвоночника, грудной клетки, таза, конечностей ещё не завершено, в костной системе ещё много хрящевой ткани.</w:t>
      </w:r>
    </w:p>
    <w:p w:rsidR="00756AFD" w:rsidRPr="00584CC4" w:rsidRDefault="00756AFD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Процесс окостенения кисти и пальцев в младшем школьном возрасте также ещё не заканчивается полностью, поэтому мелкие и точные движения пальцев и кисти руки затруднительны и утомительны.</w:t>
      </w:r>
    </w:p>
    <w:p w:rsidR="00756AFD" w:rsidRPr="00584CC4" w:rsidRDefault="00756AFD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84CC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Происходит функциональное совершенствование мозга — развивается аналитико-систематическая функция коры; постепенно изменяется соотношение процессов возбуждения и торможения: процесс торможения становится всё более сильным, хотя по-прежнему преобладает процесс возбуждения, и младшие школьники в высокой степени возбудимы и импульсивны.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C2C27" w:rsidRPr="00584CC4" w:rsidRDefault="00AC2C27" w:rsidP="009772D4">
      <w:pPr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Схема занятия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before="197"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Вводная часть. Поклон.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Разогрев.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Растяжка, силовые упражнения.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координацию в диагональ.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элементами танцевальных движений.</w:t>
      </w:r>
    </w:p>
    <w:p w:rsidR="00AC2C27" w:rsidRPr="00584CC4" w:rsidRDefault="00AC2C27" w:rsidP="009772D4">
      <w:pPr>
        <w:widowControl w:val="0"/>
        <w:numPr>
          <w:ilvl w:val="0"/>
          <w:numId w:val="14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танцами.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Педагогические задачи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•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Осторожное и корректное указание на ошибки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•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Содействие общению подростков между собой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•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Развитие навыков самостоятельной работы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Репертуар</w:t>
      </w:r>
    </w:p>
    <w:p w:rsidR="00AC2C27" w:rsidRPr="00584CC4" w:rsidRDefault="00AC2C27" w:rsidP="00977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Танцы могут быть как сольными, так и дуэтными, малых форм и массовые. Сюжет рекомендуется строить на основе характеров и образов героев и их взаимоотношениях.</w:t>
      </w:r>
    </w:p>
    <w:p w:rsidR="004D7E50" w:rsidRPr="00584CC4" w:rsidRDefault="004D7E50" w:rsidP="009772D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190" w:rsidRPr="00584CC4" w:rsidRDefault="00E45190" w:rsidP="009772D4">
      <w:pPr>
        <w:autoSpaceDE w:val="0"/>
        <w:autoSpaceDN w:val="0"/>
        <w:adjustRightInd w:val="0"/>
        <w:spacing w:before="106" w:after="0" w:line="240" w:lineRule="auto"/>
        <w:ind w:left="20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84CC4">
        <w:rPr>
          <w:rFonts w:ascii="Times New Roman" w:hAnsi="Times New Roman" w:cs="Times New Roman"/>
          <w:b/>
          <w:sz w:val="24"/>
          <w:szCs w:val="24"/>
          <w:lang w:bidi="ru-RU"/>
        </w:rPr>
        <w:t>Личностные результаты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- это сформировавшаяся в образовательном процессе система ценностных отношений учащихся к самому себе, другим ученикам образовательного процесса, самому образовательному процессу, объектам познания, результатам образовательной деятельности.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  <w:t>Основными личностными результатами, формируемыми при и</w:t>
      </w:r>
      <w:r w:rsidR="00E9509B" w:rsidRPr="00584CC4">
        <w:rPr>
          <w:rFonts w:ascii="Times New Roman" w:hAnsi="Times New Roman" w:cs="Times New Roman"/>
          <w:sz w:val="24"/>
          <w:szCs w:val="24"/>
          <w:lang w:bidi="ru-RU"/>
        </w:rPr>
        <w:t>зучении программы «Мир</w:t>
      </w:r>
      <w:r w:rsidR="00E45190"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танца»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>, являются: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•</w:t>
      </w: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ab/>
        <w:t>активное включение в общение и взаимодействие со сверстниками на принципах уважения и доброжелательности, взаимопомощи и сопереживания,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•</w:t>
      </w: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ab/>
        <w:t>проявление положительных качеств личности и управление своими эмоциями,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•</w:t>
      </w: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ab/>
        <w:t>проявление дисциплинированности, трудолюбия и упорства в достижении целей.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spellStart"/>
      <w:r w:rsidRPr="00584CC4">
        <w:rPr>
          <w:rFonts w:ascii="Times New Roman" w:hAnsi="Times New Roman" w:cs="Times New Roman"/>
          <w:b/>
          <w:sz w:val="24"/>
          <w:szCs w:val="24"/>
          <w:lang w:bidi="ru-RU"/>
        </w:rPr>
        <w:t>Метапредметные</w:t>
      </w:r>
      <w:proofErr w:type="spellEnd"/>
      <w:r w:rsidRPr="00584CC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результаты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- освоенные </w:t>
      </w:r>
      <w:proofErr w:type="gramStart"/>
      <w:r w:rsidRPr="00584CC4">
        <w:rPr>
          <w:rFonts w:ascii="Times New Roman" w:hAnsi="Times New Roman" w:cs="Times New Roman"/>
          <w:sz w:val="24"/>
          <w:szCs w:val="24"/>
          <w:lang w:bidi="ru-RU"/>
        </w:rPr>
        <w:t>обучающимися</w:t>
      </w:r>
      <w:proofErr w:type="gramEnd"/>
      <w:r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  <w:t xml:space="preserve">Основными </w:t>
      </w:r>
      <w:proofErr w:type="spellStart"/>
      <w:r w:rsidRPr="00584CC4">
        <w:rPr>
          <w:rFonts w:ascii="Times New Roman" w:hAnsi="Times New Roman" w:cs="Times New Roman"/>
          <w:sz w:val="24"/>
          <w:szCs w:val="24"/>
          <w:lang w:bidi="ru-RU"/>
        </w:rPr>
        <w:t>метапредметными</w:t>
      </w:r>
      <w:proofErr w:type="spellEnd"/>
      <w:r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результатами, формируемыми при </w:t>
      </w:r>
      <w:r w:rsidR="00E45190" w:rsidRPr="00584CC4">
        <w:rPr>
          <w:rFonts w:ascii="Times New Roman" w:hAnsi="Times New Roman" w:cs="Times New Roman"/>
          <w:sz w:val="24"/>
          <w:szCs w:val="24"/>
          <w:lang w:bidi="ru-RU"/>
        </w:rPr>
        <w:t>изучении</w:t>
      </w:r>
      <w:r w:rsidR="00C34E91"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E9509B" w:rsidRPr="00584CC4">
        <w:rPr>
          <w:rFonts w:ascii="Times New Roman" w:hAnsi="Times New Roman" w:cs="Times New Roman"/>
          <w:sz w:val="24"/>
          <w:szCs w:val="24"/>
          <w:lang w:bidi="ru-RU"/>
        </w:rPr>
        <w:t>программы «Мир</w:t>
      </w:r>
      <w:r w:rsidR="00C34E91"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танца»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>, являются: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5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обнаружение ошибок при выполнении учебных заданий, отбор способов их исправления;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5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анализ и объективная оценка результатов собственного труда, поиск возможностей и способов их улучшения;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4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видение красоты движений, выделение и обоснование эстетики;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сохранения высокого уровня двигательной активности;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5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увеличения гибкости позвоночника, подвижность суставов, эластичности связок и мышц;</w:t>
      </w:r>
    </w:p>
    <w:p w:rsidR="00CF3598" w:rsidRPr="00584CC4" w:rsidRDefault="00CF3598" w:rsidP="009772D4">
      <w:pPr>
        <w:widowControl w:val="0"/>
        <w:numPr>
          <w:ilvl w:val="0"/>
          <w:numId w:val="5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сохранения правильной осанки во время исполнения любого движения;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5"/>
        </w:numPr>
        <w:tabs>
          <w:tab w:val="left" w:pos="49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сохранения положительного эмоционального состояния.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gramStart"/>
      <w:r w:rsidRPr="00584CC4">
        <w:rPr>
          <w:rFonts w:ascii="Times New Roman" w:hAnsi="Times New Roman" w:cs="Times New Roman"/>
          <w:b/>
          <w:sz w:val="24"/>
          <w:szCs w:val="24"/>
          <w:lang w:bidi="ru-RU"/>
        </w:rPr>
        <w:t>Предметные результаты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 включают в себя, освоенные обучающимися в ходе изучения учебного предмета умения специфические для данной предметной области, виды деятельности по получению нового з</w:t>
      </w:r>
      <w:r w:rsidR="00C34E91" w:rsidRPr="00584CC4">
        <w:rPr>
          <w:rFonts w:ascii="Times New Roman" w:hAnsi="Times New Roman" w:cs="Times New Roman"/>
          <w:sz w:val="24"/>
          <w:szCs w:val="24"/>
          <w:lang w:bidi="ru-RU"/>
        </w:rPr>
        <w:t>нания в рамках внеурочной деятельности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>, его преобразованию и применению в учебных, учебно-проектных и социально-проектных ситуациях, формированию учебного типа мышления, научных представлениях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sz w:val="24"/>
          <w:szCs w:val="24"/>
          <w:lang w:bidi="ru-RU"/>
        </w:rPr>
        <w:tab/>
        <w:t>Основными предметными результатами, формируемыми при изучении</w:t>
      </w:r>
      <w:r w:rsidR="00C34E91"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E9509B" w:rsidRPr="00584CC4">
        <w:rPr>
          <w:rFonts w:ascii="Times New Roman" w:hAnsi="Times New Roman" w:cs="Times New Roman"/>
          <w:sz w:val="24"/>
          <w:szCs w:val="24"/>
          <w:lang w:bidi="ru-RU"/>
        </w:rPr>
        <w:t>программы «Мир</w:t>
      </w:r>
      <w:r w:rsidR="00C34E91" w:rsidRPr="00584CC4">
        <w:rPr>
          <w:rFonts w:ascii="Times New Roman" w:hAnsi="Times New Roman" w:cs="Times New Roman"/>
          <w:sz w:val="24"/>
          <w:szCs w:val="24"/>
          <w:lang w:bidi="ru-RU"/>
        </w:rPr>
        <w:t xml:space="preserve"> танца»</w:t>
      </w:r>
      <w:r w:rsidRPr="00584CC4">
        <w:rPr>
          <w:rFonts w:ascii="Times New Roman" w:hAnsi="Times New Roman" w:cs="Times New Roman"/>
          <w:sz w:val="24"/>
          <w:szCs w:val="24"/>
          <w:lang w:bidi="ru-RU"/>
        </w:rPr>
        <w:t>, являются:</w:t>
      </w:r>
    </w:p>
    <w:p w:rsidR="00CF3598" w:rsidRPr="00584CC4" w:rsidRDefault="00CF3598" w:rsidP="009772D4">
      <w:pPr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основные теоретические аспекты пройденного материала;</w:t>
      </w:r>
    </w:p>
    <w:p w:rsidR="00CF3598" w:rsidRPr="00584CC4" w:rsidRDefault="00CF3598" w:rsidP="009772D4">
      <w:pPr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жанровые и стилистические особенности классического, народного, историко-бытового, современного танца.</w:t>
      </w:r>
    </w:p>
    <w:p w:rsidR="00CF3598" w:rsidRPr="00584CC4" w:rsidRDefault="00CF3598" w:rsidP="009772D4">
      <w:pPr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основы правильного дыхания при движении;</w:t>
      </w:r>
    </w:p>
    <w:p w:rsidR="00CF3598" w:rsidRPr="00584CC4" w:rsidRDefault="00CF3598" w:rsidP="009772D4">
      <w:pPr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выполнение ритмических комбинаций на высоком уровне,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развитие музыкальности (формирование музыкального восприятия, представления о выразительных средствах музыки),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развитие чувства ритма,</w:t>
      </w:r>
    </w:p>
    <w:p w:rsidR="00CF3598" w:rsidRPr="00584CC4" w:rsidRDefault="00CF3598" w:rsidP="009772D4">
      <w:pPr>
        <w:pStyle w:val="a4"/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умения характеризовать музыкальное произведение,</w:t>
      </w:r>
    </w:p>
    <w:p w:rsidR="00CF3598" w:rsidRPr="00584CC4" w:rsidRDefault="00CF3598" w:rsidP="009772D4">
      <w:pPr>
        <w:widowControl w:val="0"/>
        <w:numPr>
          <w:ilvl w:val="0"/>
          <w:numId w:val="6"/>
        </w:numPr>
        <w:tabs>
          <w:tab w:val="left" w:pos="496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</w:pPr>
      <w:r w:rsidRPr="00584CC4">
        <w:rPr>
          <w:rFonts w:ascii="Times New Roman" w:hAnsi="Times New Roman" w:cs="Times New Roman"/>
          <w:b/>
          <w:bCs/>
          <w:i/>
          <w:iCs/>
          <w:sz w:val="24"/>
          <w:szCs w:val="24"/>
          <w:lang w:bidi="ru-RU"/>
        </w:rPr>
        <w:t>согласовывать музыку и движение.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</w:p>
    <w:p w:rsidR="00430A90" w:rsidRPr="00584CC4" w:rsidRDefault="00430A90" w:rsidP="009772D4">
      <w:pPr>
        <w:widowControl w:val="0"/>
        <w:tabs>
          <w:tab w:val="left" w:pos="496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</w:p>
    <w:p w:rsidR="00430A90" w:rsidRPr="00584CC4" w:rsidRDefault="00430A90" w:rsidP="009772D4">
      <w:pPr>
        <w:widowControl w:val="0"/>
        <w:tabs>
          <w:tab w:val="left" w:pos="496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</w:p>
    <w:p w:rsidR="00C34E91" w:rsidRPr="00584CC4" w:rsidRDefault="00C34E91" w:rsidP="00977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Механизм оценивания результатов деятельности по образовательной программе</w:t>
      </w:r>
    </w:p>
    <w:p w:rsidR="00430A90" w:rsidRPr="00584CC4" w:rsidRDefault="00430A90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34E91" w:rsidRPr="00584CC4" w:rsidRDefault="00C34E91" w:rsidP="00977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Результаты деятельности по данной образовательной программе отслеживаются поэтапно.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Сначала снимаются входные данные, где отражаются профессиональные физические возможности.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работы по программе педагог проводит текущую аттестацию в виде контрольного занятия на предмет знания программного материала. Это как теоретические, так и практические знания. Теоретические знания проверяются в опросах.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показ изученных движений, элементов или этюдов. Каждому уровню соответствуют определённые задания. Визуально творч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еский рост учащихся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представить в виде лестницы, где указаны названия уровней и этапов, а также их номера.</w:t>
      </w:r>
    </w:p>
    <w:p w:rsidR="00C34E91" w:rsidRPr="00584CC4" w:rsidRDefault="00C34E91" w:rsidP="009772D4">
      <w:pPr>
        <w:autoSpaceDE w:val="0"/>
        <w:autoSpaceDN w:val="0"/>
        <w:adjustRightInd w:val="0"/>
        <w:spacing w:after="22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2501"/>
        <w:gridCol w:w="2501"/>
        <w:gridCol w:w="2525"/>
      </w:tblGrid>
      <w:tr w:rsidR="00C34E91" w:rsidRPr="00584CC4" w:rsidTr="008B532E"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ind w:left="64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75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</w:t>
            </w:r>
          </w:p>
        </w:tc>
      </w:tr>
      <w:tr w:rsidR="00C34E91" w:rsidRPr="00584CC4" w:rsidTr="008B532E"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Творческое применение </w:t>
            </w:r>
            <w:proofErr w:type="spellStart"/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ЗУНа</w:t>
            </w:r>
            <w:proofErr w:type="spellEnd"/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Стандартное применение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ТВОРЧЕСКИЙ</w:t>
            </w:r>
          </w:p>
        </w:tc>
      </w:tr>
      <w:tr w:rsidR="00C34E91" w:rsidRPr="00584CC4" w:rsidTr="008B532E">
        <w:tc>
          <w:tcPr>
            <w:tcW w:w="24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повторение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повторение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ind w:left="80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СОВЕРШЕНСТВОВАНИЯ</w:t>
            </w:r>
          </w:p>
        </w:tc>
      </w:tr>
      <w:tr w:rsidR="00C34E91" w:rsidRPr="00584CC4" w:rsidTr="008B532E">
        <w:tc>
          <w:tcPr>
            <w:tcW w:w="24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</w:t>
            </w:r>
          </w:p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1" w:rsidRPr="00584CC4" w:rsidRDefault="00C34E91" w:rsidP="009772D4">
            <w:pPr>
              <w:autoSpaceDE w:val="0"/>
              <w:autoSpaceDN w:val="0"/>
              <w:adjustRightInd w:val="0"/>
              <w:spacing w:after="0" w:line="240" w:lineRule="auto"/>
              <w:ind w:left="49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БАЗОВЫЙ</w:t>
            </w:r>
          </w:p>
        </w:tc>
      </w:tr>
    </w:tbl>
    <w:p w:rsidR="00430A90" w:rsidRPr="00584CC4" w:rsidRDefault="00430A90" w:rsidP="009772D4">
      <w:pPr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E91" w:rsidRPr="00584CC4" w:rsidRDefault="00C34E91" w:rsidP="009772D4">
      <w:pPr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из представленных уровней есть свои крит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ерии. Учащемуся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присваивается тот уровень, критериям которого он соответствует.</w:t>
      </w:r>
      <w:r w:rsidR="00430A90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первого полугодия проводится промежуточная аттестация в виде открытого занятия или в форме соревнования или конкурса внутри коллектива. Результаты фиксируются в табличной форме в соответствии с требованиями уровней и этапов системы отслеживания результатов.</w:t>
      </w: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1AD" w:rsidRPr="00584CC4" w:rsidRDefault="007441AD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before="106" w:after="0" w:line="240" w:lineRule="auto"/>
        <w:ind w:left="2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программы</w:t>
      </w:r>
    </w:p>
    <w:p w:rsidR="002C6ABB" w:rsidRPr="00584CC4" w:rsidRDefault="002C6ABB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before="3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</w:p>
    <w:p w:rsidR="002C6ABB" w:rsidRPr="00584CC4" w:rsidRDefault="002C6ABB" w:rsidP="009772D4">
      <w:pPr>
        <w:widowControl w:val="0"/>
        <w:numPr>
          <w:ilvl w:val="0"/>
          <w:numId w:val="15"/>
        </w:numPr>
        <w:tabs>
          <w:tab w:val="left" w:pos="1013"/>
        </w:tabs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проветривае</w:t>
      </w:r>
      <w:r w:rsidR="00FF62C2"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 танцевальный зал не менее 50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6ABB" w:rsidRPr="00584CC4" w:rsidRDefault="002C6ABB" w:rsidP="009772D4">
      <w:pPr>
        <w:widowControl w:val="0"/>
        <w:numPr>
          <w:ilvl w:val="0"/>
          <w:numId w:val="15"/>
        </w:numPr>
        <w:tabs>
          <w:tab w:val="left" w:pos="10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Деревянные станки,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вкреплённые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стену или пол для занятий экзерсисом</w:t>
      </w:r>
    </w:p>
    <w:p w:rsidR="002C6ABB" w:rsidRPr="00584CC4" w:rsidRDefault="002C6ABB" w:rsidP="009772D4">
      <w:pPr>
        <w:widowControl w:val="0"/>
        <w:numPr>
          <w:ilvl w:val="0"/>
          <w:numId w:val="15"/>
        </w:numPr>
        <w:tabs>
          <w:tab w:val="left" w:pos="10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зеркала на стенах зала</w:t>
      </w:r>
    </w:p>
    <w:p w:rsidR="002C6ABB" w:rsidRPr="00584CC4" w:rsidRDefault="002C6ABB" w:rsidP="009772D4">
      <w:pPr>
        <w:widowControl w:val="0"/>
        <w:numPr>
          <w:ilvl w:val="0"/>
          <w:numId w:val="15"/>
        </w:numPr>
        <w:tabs>
          <w:tab w:val="left" w:pos="10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лампами дневного света</w:t>
      </w:r>
    </w:p>
    <w:p w:rsidR="002C6ABB" w:rsidRPr="00584CC4" w:rsidRDefault="002C6ABB" w:rsidP="009772D4">
      <w:pPr>
        <w:widowControl w:val="0"/>
        <w:tabs>
          <w:tab w:val="left" w:pos="10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before="82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и программное обеспечение:</w:t>
      </w:r>
    </w:p>
    <w:p w:rsidR="002C6ABB" w:rsidRPr="00584CC4" w:rsidRDefault="002C6ABB" w:rsidP="009772D4">
      <w:pPr>
        <w:widowControl w:val="0"/>
        <w:numPr>
          <w:ilvl w:val="0"/>
          <w:numId w:val="16"/>
        </w:numPr>
        <w:tabs>
          <w:tab w:val="left" w:pos="1325"/>
        </w:tabs>
        <w:autoSpaceDE w:val="0"/>
        <w:autoSpaceDN w:val="0"/>
        <w:adjustRightInd w:val="0"/>
        <w:spacing w:before="2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</w:t>
      </w:r>
    </w:p>
    <w:p w:rsidR="002C6ABB" w:rsidRPr="00584CC4" w:rsidRDefault="002C6ABB" w:rsidP="009772D4">
      <w:pPr>
        <w:widowControl w:val="0"/>
        <w:numPr>
          <w:ilvl w:val="0"/>
          <w:numId w:val="16"/>
        </w:numPr>
        <w:tabs>
          <w:tab w:val="left" w:pos="13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 или проектор</w:t>
      </w:r>
    </w:p>
    <w:p w:rsidR="002C6ABB" w:rsidRPr="00584CC4" w:rsidRDefault="002C6ABB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before="86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Материальное обеспечение:</w:t>
      </w:r>
    </w:p>
    <w:p w:rsidR="002C6ABB" w:rsidRPr="00584CC4" w:rsidRDefault="002C6ABB" w:rsidP="009772D4">
      <w:pPr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before="3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Тумба для хранения сменной обуви, формы</w:t>
      </w:r>
    </w:p>
    <w:p w:rsidR="002C6ABB" w:rsidRPr="00584CC4" w:rsidRDefault="002C6ABB" w:rsidP="009772D4">
      <w:pPr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коврики для занятий на полу</w:t>
      </w:r>
    </w:p>
    <w:p w:rsidR="002C6ABB" w:rsidRPr="00584CC4" w:rsidRDefault="002C6ABB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B" w:rsidRPr="00584CC4" w:rsidRDefault="002C6ABB" w:rsidP="009772D4">
      <w:pPr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программы</w:t>
      </w:r>
    </w:p>
    <w:p w:rsidR="002C6ABB" w:rsidRPr="00584CC4" w:rsidRDefault="002C6ABB" w:rsidP="009772D4">
      <w:pPr>
        <w:widowControl w:val="0"/>
        <w:numPr>
          <w:ilvl w:val="0"/>
          <w:numId w:val="18"/>
        </w:numPr>
        <w:tabs>
          <w:tab w:val="left" w:pos="648"/>
        </w:tabs>
        <w:autoSpaceDE w:val="0"/>
        <w:autoSpaceDN w:val="0"/>
        <w:adjustRightInd w:val="0"/>
        <w:spacing w:before="2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Литература,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</w:p>
    <w:p w:rsidR="002C6ABB" w:rsidRPr="00584CC4" w:rsidRDefault="002C6ABB" w:rsidP="009772D4">
      <w:pPr>
        <w:widowControl w:val="0"/>
        <w:numPr>
          <w:ilvl w:val="0"/>
          <w:numId w:val="18"/>
        </w:numPr>
        <w:tabs>
          <w:tab w:val="left" w:pos="6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материал: картинки, анкеты, карточки-задания</w:t>
      </w:r>
    </w:p>
    <w:p w:rsidR="002C6ABB" w:rsidRPr="00584CC4" w:rsidRDefault="002C6ABB" w:rsidP="009772D4">
      <w:pPr>
        <w:widowControl w:val="0"/>
        <w:numPr>
          <w:ilvl w:val="0"/>
          <w:numId w:val="18"/>
        </w:numPr>
        <w:tabs>
          <w:tab w:val="left" w:pos="6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Видео-уроки и семинары</w:t>
      </w: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CF3598" w:rsidRPr="00584CC4" w:rsidRDefault="00CF3598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E9509B" w:rsidRPr="00584CC4" w:rsidRDefault="00E9509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7441AD" w:rsidRPr="00584CC4" w:rsidRDefault="007441AD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E05714" w:rsidRPr="00584CC4" w:rsidRDefault="00E05714" w:rsidP="009772D4">
      <w:pPr>
        <w:autoSpaceDE w:val="0"/>
        <w:autoSpaceDN w:val="0"/>
        <w:adjustRightInd w:val="0"/>
        <w:spacing w:before="101" w:after="0" w:line="240" w:lineRule="auto"/>
        <w:ind w:left="39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before="2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И., Силаева к. Школа танца для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юных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М: Изд-во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2003.-240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Звёздочкин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Классический танец: учебное пособие для студентов и средних учебных заведений искусств и культуры.- 2-е изд.,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испр.и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 -Ростов н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: «Феникс», 2005. - 410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Ваганова А.Я. Основы классического танца. Издание 6. СПб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«Лань», 2000 – 192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Володина О.В. Самоучитель клубных танцев: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Funk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Trance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House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Ростов н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: «Феникс», 2005, - 155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Грачёва В.Н. Тело – зеркало нашей жизни. Телесно ориентированный тренинг. – СПб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Речь, 2011. – 144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Кауль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Как научиться танцевать. Спортивные бальные танцы. – Ростов н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: «Феникс», 2004, - 352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Лебедева Л.Д. Практика арт-терапии: подходы, диагностика, система занятий. – СПб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Речь, 2008. – 256 с.</w:t>
      </w:r>
    </w:p>
    <w:p w:rsidR="00E05714" w:rsidRPr="00584CC4" w:rsidRDefault="00E05714" w:rsidP="009772D4">
      <w:pPr>
        <w:widowControl w:val="0"/>
        <w:numPr>
          <w:ilvl w:val="0"/>
          <w:numId w:val="19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Прокопов К. Клубные танцы. – М.: АСТ: Хранитель, 2007. – 119 с.</w:t>
      </w:r>
    </w:p>
    <w:p w:rsidR="00E05714" w:rsidRPr="00584CC4" w:rsidRDefault="00E05714" w:rsidP="009772D4">
      <w:pPr>
        <w:widowControl w:val="0"/>
        <w:tabs>
          <w:tab w:val="left" w:pos="13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14" w:rsidRPr="00584CC4" w:rsidRDefault="00E05714" w:rsidP="009772D4">
      <w:pPr>
        <w:autoSpaceDE w:val="0"/>
        <w:autoSpaceDN w:val="0"/>
        <w:adjustRightInd w:val="0"/>
        <w:spacing w:before="106" w:after="0" w:line="240" w:lineRule="auto"/>
        <w:ind w:right="2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Медиатека</w:t>
      </w:r>
      <w:proofErr w:type="spellEnd"/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Фрагменты балетных спектаклей.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ind w:right="4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Семинары по детской хореографии в Томске и Новосибирске. Педагоги: Н.И.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Бочкарёва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Т.А.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Шатовкина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Семинар по современной хореографии. Педагог: А.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овосибирск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ind w:right="4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семинаров по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джаз-танцу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Томске с 2006 по 2009 год. Группы уровня начинающих и продолжающих. Педагог: Л.С. Глухов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овосибирск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Broadway jazz.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Tezoro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prodaction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Lyrical jazz.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Tezoro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prodaction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Jay T Jenkins. Broadway jazz. 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Мастер-классы в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</w:rPr>
        <w:t>овосибирске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 2006 г.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ритма у детей. Мастер-класс в рамках семинаров по хореографии в «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отеле»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овосибирск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танец для детей. Новосибирск 2006 г.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ind w:right="4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Модерн-джаз. Мастер-класс в Новосибирске. Педагог: Марина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Яцевич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York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Модерн-джаз. Мастер-класс в Новосибирске.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Е.Климкина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Джаз для детей. Мастер-класс в Новосибирске.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Н.Каспарова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(С-Петербург).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Джаз для детей 8-10 лет.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-отель. Новосибирск.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Т.Брызгалова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ind w:right="19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танец для детей. Мастер-класс в Новосибирске.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ПедагопМ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.Ж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уравска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14" w:rsidRPr="00584CC4" w:rsidRDefault="00E05714" w:rsidP="009772D4">
      <w:pPr>
        <w:tabs>
          <w:tab w:val="left" w:pos="307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Детский джаз.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-отель. Новосибирск 2004 г.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Ю.Шестакова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16.Видеолекция по джазовому танцу от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Э.Смирновой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Hip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hop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Семинар в Новосибирске.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В.Клименко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How to break dance. Video lessons.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RNB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MTV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Мастер-класс в Новосибирске.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К.Шуликова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 2007 г.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RNB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MTV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для детей. Мастер-класс в Новосибирске.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А.Новикова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 2006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RNB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Семинар в Томске.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Ю.Масаева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 2006-2007 г.</w:t>
      </w:r>
    </w:p>
    <w:p w:rsidR="00E05714" w:rsidRPr="00584CC4" w:rsidRDefault="00E05714" w:rsidP="009772D4">
      <w:pPr>
        <w:widowControl w:val="0"/>
        <w:numPr>
          <w:ilvl w:val="0"/>
          <w:numId w:val="21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Hip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hop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Серия мастер-классов по базе. Томск 2008-2009.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А.Новикова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23.Видеоурок: Танцуем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RNB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«Hippo club».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 Г. Москва.</w:t>
      </w:r>
    </w:p>
    <w:p w:rsidR="00E05714" w:rsidRPr="00584CC4" w:rsidRDefault="00E05714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24.Самоучитель по клубным танцам. ООО «Гурман-Медиа» 2008.</w:t>
      </w:r>
    </w:p>
    <w:p w:rsidR="00E05714" w:rsidRPr="00584CC4" w:rsidRDefault="00E05714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14" w:rsidRPr="00584CC4" w:rsidRDefault="00E05714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14" w:rsidRPr="00584CC4" w:rsidRDefault="00E05714" w:rsidP="009772D4">
      <w:pPr>
        <w:autoSpaceDE w:val="0"/>
        <w:autoSpaceDN w:val="0"/>
        <w:adjustRightInd w:val="0"/>
        <w:spacing w:before="106" w:after="0" w:line="240" w:lineRule="auto"/>
        <w:ind w:left="22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Медиатека</w:t>
      </w:r>
      <w:proofErr w:type="spellEnd"/>
      <w:r w:rsidRPr="0058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детей</w:t>
      </w:r>
    </w:p>
    <w:p w:rsidR="00E05714" w:rsidRPr="00584CC4" w:rsidRDefault="00E05714" w:rsidP="009772D4">
      <w:pPr>
        <w:tabs>
          <w:tab w:val="left" w:pos="634"/>
        </w:tabs>
        <w:autoSpaceDE w:val="0"/>
        <w:autoSpaceDN w:val="0"/>
        <w:adjustRightInd w:val="0"/>
        <w:spacing w:before="2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Фильм-балет «Кармен-сюита» и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телерассказ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балерине М.М. Плисецкой.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семинаров по 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джаз-танцу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Томске с 2006 по 2009 год. Группы уровня начинающих и продолжающих. Педагог: Л.С. Глухов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овосибирск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Танцевальный спектакль «Офелия» (современная хореография).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Данс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-М (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Документальный фильм по истории джазовой музыки.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AlvinAiley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Marta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Grahem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. In performance.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How to break dance. Video lessons.</w:t>
      </w:r>
    </w:p>
    <w:p w:rsidR="00E05714" w:rsidRPr="00584CC4" w:rsidRDefault="00E05714" w:rsidP="009772D4">
      <w:pPr>
        <w:widowControl w:val="0"/>
        <w:numPr>
          <w:ilvl w:val="0"/>
          <w:numId w:val="22"/>
        </w:numPr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Hip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/>
        </w:rPr>
        <w:t>hop</w:t>
      </w:r>
      <w:r w:rsidRPr="00584CC4">
        <w:rPr>
          <w:rFonts w:ascii="Times New Roman" w:eastAsia="Times New Roman" w:hAnsi="Times New Roman" w:cs="Times New Roman"/>
          <w:sz w:val="24"/>
          <w:szCs w:val="24"/>
        </w:rPr>
        <w:t xml:space="preserve">. Серия мастер-классов по базе. Томск 2008-2009. Педагог: </w:t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</w:rPr>
        <w:t>А.Новикова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714" w:rsidRPr="00584CC4" w:rsidRDefault="00E05714" w:rsidP="009772D4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right="9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Видеозапись чемпионата мира по хип-хопу. Город Бремен. Германия.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Ю.Видеоурок</w:t>
      </w:r>
      <w:proofErr w:type="spellEnd"/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Танцуем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RNB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Hippo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C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club</w:t>
      </w: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». Г. Москва.</w:t>
      </w:r>
    </w:p>
    <w:p w:rsidR="00E05714" w:rsidRPr="00584CC4" w:rsidRDefault="00E05714" w:rsidP="00977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CC4">
        <w:rPr>
          <w:rFonts w:ascii="Times New Roman" w:eastAsia="Times New Roman" w:hAnsi="Times New Roman" w:cs="Times New Roman"/>
          <w:sz w:val="24"/>
          <w:szCs w:val="24"/>
          <w:lang w:eastAsia="ru-RU"/>
        </w:rPr>
        <w:t>11.Самоучитель по клубным танцам. ООО «Гурман-Медиа» 2008.</w:t>
      </w:r>
    </w:p>
    <w:p w:rsidR="00E05714" w:rsidRPr="00584CC4" w:rsidRDefault="00E05714" w:rsidP="009772D4">
      <w:pPr>
        <w:autoSpaceDE w:val="0"/>
        <w:autoSpaceDN w:val="0"/>
        <w:adjustRightInd w:val="0"/>
        <w:spacing w:after="6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3398"/>
      </w:tblGrid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«Держи ритм» 1,2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«Шаг вперёд» 1,2,3,4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«Последний танец»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«Авансцена»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«Танцующие призраки»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«Танцы улиц» 1,2,3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«Лапочка» 1,2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Мюзикл «Чикаго»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Мюзикл «</w:t>
            </w: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Cats</w:t>
            </w: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Мюзикл «Весь этот джаз»</w:t>
            </w:r>
          </w:p>
        </w:tc>
      </w:tr>
      <w:tr w:rsidR="00E05714" w:rsidRPr="00584CC4" w:rsidTr="008B532E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E05714" w:rsidRPr="00584CC4" w:rsidRDefault="00E05714" w:rsidP="0097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Х/ф «</w:t>
            </w: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Dancer</w:t>
            </w:r>
            <w:r w:rsidRPr="0058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2C6ABB" w:rsidRPr="00584CC4" w:rsidRDefault="002C6ABB" w:rsidP="009772D4">
      <w:pPr>
        <w:widowControl w:val="0"/>
        <w:tabs>
          <w:tab w:val="left" w:pos="49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p w:rsidR="00D95EC1" w:rsidRPr="00584CC4" w:rsidRDefault="00D95EC1" w:rsidP="009772D4">
      <w:pPr>
        <w:widowControl w:val="0"/>
        <w:tabs>
          <w:tab w:val="left" w:pos="496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</w:p>
    <w:sectPr w:rsidR="00D95EC1" w:rsidRPr="00584CC4" w:rsidSect="008B532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32E" w:rsidRDefault="008B532E">
      <w:pPr>
        <w:spacing w:after="0" w:line="240" w:lineRule="auto"/>
      </w:pPr>
      <w:r>
        <w:separator/>
      </w:r>
    </w:p>
  </w:endnote>
  <w:endnote w:type="continuationSeparator" w:id="0">
    <w:p w:rsidR="008B532E" w:rsidRDefault="008B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954557"/>
      <w:docPartObj>
        <w:docPartGallery w:val="Page Numbers (Bottom of Page)"/>
        <w:docPartUnique/>
      </w:docPartObj>
    </w:sdtPr>
    <w:sdtEndPr/>
    <w:sdtContent>
      <w:p w:rsidR="008B532E" w:rsidRDefault="008B532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5CA">
          <w:rPr>
            <w:noProof/>
          </w:rPr>
          <w:t>11</w:t>
        </w:r>
        <w:r>
          <w:fldChar w:fldCharType="end"/>
        </w:r>
      </w:p>
    </w:sdtContent>
  </w:sdt>
  <w:p w:rsidR="008B532E" w:rsidRDefault="008B53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32E" w:rsidRDefault="008B532E">
      <w:pPr>
        <w:spacing w:after="0" w:line="240" w:lineRule="auto"/>
      </w:pPr>
      <w:r>
        <w:separator/>
      </w:r>
    </w:p>
  </w:footnote>
  <w:footnote w:type="continuationSeparator" w:id="0">
    <w:p w:rsidR="008B532E" w:rsidRDefault="008B5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B29AB4"/>
    <w:lvl w:ilvl="0">
      <w:numFmt w:val="bullet"/>
      <w:lvlText w:val="*"/>
      <w:lvlJc w:val="left"/>
    </w:lvl>
  </w:abstractNum>
  <w:abstractNum w:abstractNumId="1">
    <w:nsid w:val="02FB0CA8"/>
    <w:multiLevelType w:val="multilevel"/>
    <w:tmpl w:val="7BB2C7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5E5AF2"/>
    <w:multiLevelType w:val="singleLevel"/>
    <w:tmpl w:val="7922AAFC"/>
    <w:lvl w:ilvl="0">
      <w:start w:val="1"/>
      <w:numFmt w:val="decimal"/>
      <w:lvlText w:val="%1.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3">
    <w:nsid w:val="06AA5612"/>
    <w:multiLevelType w:val="singleLevel"/>
    <w:tmpl w:val="9482EB2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09A240F0"/>
    <w:multiLevelType w:val="singleLevel"/>
    <w:tmpl w:val="08BA3534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0CF9537A"/>
    <w:multiLevelType w:val="singleLevel"/>
    <w:tmpl w:val="6D608BAE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>
    <w:nsid w:val="1BAA7922"/>
    <w:multiLevelType w:val="singleLevel"/>
    <w:tmpl w:val="E2764BE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229270A5"/>
    <w:multiLevelType w:val="singleLevel"/>
    <w:tmpl w:val="95D46138"/>
    <w:lvl w:ilvl="0">
      <w:start w:val="17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23744CC1"/>
    <w:multiLevelType w:val="hybridMultilevel"/>
    <w:tmpl w:val="C0F2BA32"/>
    <w:lvl w:ilvl="0" w:tplc="B9B29A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C1F3C"/>
    <w:multiLevelType w:val="hybridMultilevel"/>
    <w:tmpl w:val="14A41AA4"/>
    <w:lvl w:ilvl="0" w:tplc="B9B29A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B4413"/>
    <w:multiLevelType w:val="singleLevel"/>
    <w:tmpl w:val="B68CB95C"/>
    <w:lvl w:ilvl="0">
      <w:start w:val="1"/>
      <w:numFmt w:val="decimal"/>
      <w:lvlText w:val="%1."/>
      <w:legacy w:legacy="1" w:legacySpace="0" w:legacyIndent="657"/>
      <w:lvlJc w:val="left"/>
      <w:rPr>
        <w:rFonts w:ascii="Times New Roman" w:hAnsi="Times New Roman" w:cs="Times New Roman" w:hint="default"/>
      </w:rPr>
    </w:lvl>
  </w:abstractNum>
  <w:abstractNum w:abstractNumId="11">
    <w:nsid w:val="35720B62"/>
    <w:multiLevelType w:val="multilevel"/>
    <w:tmpl w:val="9DC036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845C3A"/>
    <w:multiLevelType w:val="hybridMultilevel"/>
    <w:tmpl w:val="FF70F84C"/>
    <w:lvl w:ilvl="0" w:tplc="B9B29A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75231"/>
    <w:multiLevelType w:val="multilevel"/>
    <w:tmpl w:val="37D66A40"/>
    <w:lvl w:ilvl="0">
      <w:start w:val="1"/>
      <w:numFmt w:val="decimal"/>
      <w:lvlText w:val="%1."/>
      <w:lvlJc w:val="left"/>
      <w:pPr>
        <w:ind w:left="517" w:hanging="37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41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994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91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02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12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1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694" w:hanging="2160"/>
      </w:pPr>
      <w:rPr>
        <w:rFonts w:hint="default"/>
        <w:i w:val="0"/>
      </w:rPr>
    </w:lvl>
  </w:abstractNum>
  <w:abstractNum w:abstractNumId="14">
    <w:nsid w:val="4850786D"/>
    <w:multiLevelType w:val="hybridMultilevel"/>
    <w:tmpl w:val="3CD8B06C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574DC"/>
    <w:multiLevelType w:val="singleLevel"/>
    <w:tmpl w:val="D45C4C6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6">
    <w:nsid w:val="4ECB7C95"/>
    <w:multiLevelType w:val="multilevel"/>
    <w:tmpl w:val="85F47E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F84607"/>
    <w:multiLevelType w:val="multilevel"/>
    <w:tmpl w:val="554E0E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133BBF"/>
    <w:multiLevelType w:val="singleLevel"/>
    <w:tmpl w:val="E2764BE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9">
    <w:nsid w:val="6A092000"/>
    <w:multiLevelType w:val="hybridMultilevel"/>
    <w:tmpl w:val="E7BEEFB8"/>
    <w:lvl w:ilvl="0" w:tplc="B9B29AB4">
      <w:start w:val="65535"/>
      <w:numFmt w:val="bullet"/>
      <w:lvlText w:val="•"/>
      <w:legacy w:legacy="1" w:legacySpace="0" w:legacyIndent="989"/>
      <w:lvlJc w:val="left"/>
      <w:rPr>
        <w:rFonts w:ascii="Times New Roman" w:hAnsi="Times New Roman" w:cs="Times New Roman" w:hint="default"/>
      </w:rPr>
    </w:lvl>
    <w:lvl w:ilvl="1" w:tplc="B9B29AB4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12"/>
  </w:num>
  <w:num w:numId="5">
    <w:abstractNumId w:val="8"/>
  </w:num>
  <w:num w:numId="6">
    <w:abstractNumId w:val="9"/>
  </w:num>
  <w:num w:numId="7">
    <w:abstractNumId w:val="13"/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98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9"/>
  </w:num>
  <w:num w:numId="11">
    <w:abstractNumId w:val="14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97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"/>
  </w:num>
  <w:num w:numId="15">
    <w:abstractNumId w:val="5"/>
  </w:num>
  <w:num w:numId="16">
    <w:abstractNumId w:val="6"/>
  </w:num>
  <w:num w:numId="17">
    <w:abstractNumId w:val="3"/>
  </w:num>
  <w:num w:numId="18">
    <w:abstractNumId w:val="18"/>
  </w:num>
  <w:num w:numId="19">
    <w:abstractNumId w:val="10"/>
  </w:num>
  <w:num w:numId="20">
    <w:abstractNumId w:val="15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A5"/>
    <w:rsid w:val="00003F47"/>
    <w:rsid w:val="00080857"/>
    <w:rsid w:val="001272F7"/>
    <w:rsid w:val="0017646E"/>
    <w:rsid w:val="00177402"/>
    <w:rsid w:val="001B0E70"/>
    <w:rsid w:val="001C204A"/>
    <w:rsid w:val="002C6ABB"/>
    <w:rsid w:val="0040310D"/>
    <w:rsid w:val="00423DF0"/>
    <w:rsid w:val="00426FF9"/>
    <w:rsid w:val="00430A90"/>
    <w:rsid w:val="004D7E50"/>
    <w:rsid w:val="004E7E7F"/>
    <w:rsid w:val="00551061"/>
    <w:rsid w:val="00584CC4"/>
    <w:rsid w:val="00662E98"/>
    <w:rsid w:val="0066512A"/>
    <w:rsid w:val="006B0197"/>
    <w:rsid w:val="006D6BBB"/>
    <w:rsid w:val="007111B1"/>
    <w:rsid w:val="007257FF"/>
    <w:rsid w:val="007441AD"/>
    <w:rsid w:val="00756AFD"/>
    <w:rsid w:val="008B532E"/>
    <w:rsid w:val="0097229B"/>
    <w:rsid w:val="009772D4"/>
    <w:rsid w:val="009775CA"/>
    <w:rsid w:val="009B002E"/>
    <w:rsid w:val="009F23DC"/>
    <w:rsid w:val="00A317F7"/>
    <w:rsid w:val="00A725D3"/>
    <w:rsid w:val="00A90476"/>
    <w:rsid w:val="00AB0A9D"/>
    <w:rsid w:val="00AC2C27"/>
    <w:rsid w:val="00AD768E"/>
    <w:rsid w:val="00C34E91"/>
    <w:rsid w:val="00CF3598"/>
    <w:rsid w:val="00D2540A"/>
    <w:rsid w:val="00D94A31"/>
    <w:rsid w:val="00D95EC1"/>
    <w:rsid w:val="00E05714"/>
    <w:rsid w:val="00E45190"/>
    <w:rsid w:val="00E9509B"/>
    <w:rsid w:val="00F0550F"/>
    <w:rsid w:val="00F061A5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"/>
    <w:basedOn w:val="a0"/>
    <w:rsid w:val="00CF35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F3598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4">
    <w:name w:val="Основной текст (4)"/>
    <w:basedOn w:val="a0"/>
    <w:rsid w:val="00CF35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4pt">
    <w:name w:val="Основной текст (4) + 4 pt"/>
    <w:basedOn w:val="a0"/>
    <w:rsid w:val="00CF35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F3598"/>
    <w:pPr>
      <w:widowControl w:val="0"/>
      <w:shd w:val="clear" w:color="auto" w:fill="FFFFFF"/>
      <w:spacing w:before="300" w:after="0" w:line="253" w:lineRule="exact"/>
      <w:ind w:firstLine="860"/>
      <w:jc w:val="both"/>
    </w:pPr>
    <w:rPr>
      <w:rFonts w:ascii="Calibri" w:eastAsia="Calibri" w:hAnsi="Calibri" w:cs="Calibri"/>
      <w:sz w:val="18"/>
      <w:szCs w:val="18"/>
    </w:rPr>
  </w:style>
  <w:style w:type="paragraph" w:styleId="a4">
    <w:name w:val="List Paragraph"/>
    <w:basedOn w:val="a"/>
    <w:uiPriority w:val="34"/>
    <w:qFormat/>
    <w:rsid w:val="00CF3598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F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598"/>
  </w:style>
  <w:style w:type="paragraph" w:customStyle="1" w:styleId="Style1">
    <w:name w:val="Style1"/>
    <w:basedOn w:val="a"/>
    <w:uiPriority w:val="99"/>
    <w:rsid w:val="00C34E91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34E9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34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34E9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C34E91"/>
    <w:pPr>
      <w:widowControl w:val="0"/>
      <w:autoSpaceDE w:val="0"/>
      <w:autoSpaceDN w:val="0"/>
      <w:adjustRightInd w:val="0"/>
      <w:spacing w:after="0" w:line="346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"/>
    <w:basedOn w:val="a0"/>
    <w:rsid w:val="00CF35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F3598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4">
    <w:name w:val="Основной текст (4)"/>
    <w:basedOn w:val="a0"/>
    <w:rsid w:val="00CF35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4pt">
    <w:name w:val="Основной текст (4) + 4 pt"/>
    <w:basedOn w:val="a0"/>
    <w:rsid w:val="00CF35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F3598"/>
    <w:pPr>
      <w:widowControl w:val="0"/>
      <w:shd w:val="clear" w:color="auto" w:fill="FFFFFF"/>
      <w:spacing w:before="300" w:after="0" w:line="253" w:lineRule="exact"/>
      <w:ind w:firstLine="860"/>
      <w:jc w:val="both"/>
    </w:pPr>
    <w:rPr>
      <w:rFonts w:ascii="Calibri" w:eastAsia="Calibri" w:hAnsi="Calibri" w:cs="Calibri"/>
      <w:sz w:val="18"/>
      <w:szCs w:val="18"/>
    </w:rPr>
  </w:style>
  <w:style w:type="paragraph" w:styleId="a4">
    <w:name w:val="List Paragraph"/>
    <w:basedOn w:val="a"/>
    <w:uiPriority w:val="34"/>
    <w:qFormat/>
    <w:rsid w:val="00CF3598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F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598"/>
  </w:style>
  <w:style w:type="paragraph" w:customStyle="1" w:styleId="Style1">
    <w:name w:val="Style1"/>
    <w:basedOn w:val="a"/>
    <w:uiPriority w:val="99"/>
    <w:rsid w:val="00C34E91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34E9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34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34E9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C34E91"/>
    <w:pPr>
      <w:widowControl w:val="0"/>
      <w:autoSpaceDE w:val="0"/>
      <w:autoSpaceDN w:val="0"/>
      <w:adjustRightInd w:val="0"/>
      <w:spacing w:after="0" w:line="346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2772</Words>
  <Characters>15802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All</cp:lastModifiedBy>
  <cp:revision>8</cp:revision>
  <dcterms:created xsi:type="dcterms:W3CDTF">2018-10-31T09:49:00Z</dcterms:created>
  <dcterms:modified xsi:type="dcterms:W3CDTF">2018-11-24T18:17:00Z</dcterms:modified>
</cp:coreProperties>
</file>